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672465" cy="671830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671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MINISTERO DELL’ISTRUZIONE, DELL’UNIVERSITÀ E DELLA RICERCA 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UFFICIO SCOLASTICO REGIONALE PER IL LAZIO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ab/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LICEO STATALE “DEMOCRITO”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CLASSICO e SCIENTIFICO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Viale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Prassilla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, 79 – 00124 Roma – telefono 06/50915581 – fax 06/5090861 - Distretto XXI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Fisc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. 97040180586 – e-mail: RMPS65000Q@istruzione.it – indirizzo internet: </w:t>
      </w:r>
      <w:hyperlink r:id="rId6" w:history="1">
        <w:r w:rsidR="004E03DB" w:rsidRPr="004E03DB">
          <w:rPr>
            <w:rStyle w:val="Collegamentoipertestuale"/>
            <w:rFonts w:ascii="Calibri" w:eastAsia="Calibri" w:hAnsi="Calibri" w:cs="Calibri"/>
            <w:sz w:val="14"/>
            <w:szCs w:val="14"/>
          </w:rPr>
          <w:t>www.liceodemocrito.edu.it</w:t>
        </w:r>
      </w:hyperlink>
      <w:r w:rsidR="004E03DB"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 </w:t>
      </w:r>
      <w:r w:rsidRPr="004E03DB">
        <w:rPr>
          <w:rFonts w:ascii="Calibri" w:eastAsia="Calibri" w:hAnsi="Calibri" w:cs="Calibri"/>
          <w:color w:val="000000"/>
          <w:sz w:val="14"/>
          <w:szCs w:val="14"/>
        </w:rPr>
        <w:t xml:space="preserve">Cod. </w:t>
      </w:r>
      <w:proofErr w:type="spellStart"/>
      <w:r w:rsidRPr="004E03DB">
        <w:rPr>
          <w:rFonts w:ascii="Calibri" w:eastAsia="Calibri" w:hAnsi="Calibri" w:cs="Calibri"/>
          <w:color w:val="000000"/>
          <w:sz w:val="14"/>
          <w:szCs w:val="14"/>
        </w:rPr>
        <w:t>Mecc</w:t>
      </w:r>
      <w:proofErr w:type="spellEnd"/>
      <w:r w:rsidRPr="004E03DB">
        <w:rPr>
          <w:rFonts w:ascii="Calibri" w:eastAsia="Calibri" w:hAnsi="Calibri" w:cs="Calibri"/>
          <w:color w:val="000000"/>
          <w:sz w:val="14"/>
          <w:szCs w:val="14"/>
        </w:rPr>
        <w:t>. RMPS65000Q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4"/>
          <w:szCs w:val="14"/>
        </w:rPr>
      </w:pPr>
      <w:r w:rsidRPr="004E03DB">
        <w:rPr>
          <w:rFonts w:ascii="Calibri" w:eastAsia="Calibri" w:hAnsi="Calibri" w:cs="Calibri"/>
          <w:color w:val="000000"/>
          <w:sz w:val="14"/>
          <w:szCs w:val="14"/>
        </w:rPr>
        <w:t>Succursali: Largo Theodor Herzl, 51 – 00124 Roma tel.06/50930478 fax 06/5090133</w:t>
      </w:r>
    </w:p>
    <w:p w:rsidR="002F031B" w:rsidRPr="004E03D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:rsidR="00670AA0" w:rsidRDefault="00670AA0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369D9" w:rsidRDefault="002F031B" w:rsidP="002F031B">
      <w:pPr>
        <w:jc w:val="center"/>
        <w:rPr>
          <w:rFonts w:ascii="Times New Roman" w:hAnsi="Times New Roman" w:cs="Times New Roman"/>
          <w:b/>
        </w:rPr>
      </w:pPr>
      <w:r w:rsidRPr="00AE75B5">
        <w:rPr>
          <w:rFonts w:ascii="Times New Roman" w:hAnsi="Times New Roman" w:cs="Times New Roman"/>
          <w:b/>
        </w:rPr>
        <w:t>SCHEDA PER RENDICONTAZIONE</w:t>
      </w:r>
      <w:r w:rsidR="00907B9C">
        <w:rPr>
          <w:rFonts w:ascii="Times New Roman" w:hAnsi="Times New Roman" w:cs="Times New Roman"/>
          <w:b/>
        </w:rPr>
        <w:t xml:space="preserve"> TRIENNIO 2022-2025</w:t>
      </w:r>
    </w:p>
    <w:p w:rsidR="002F031B" w:rsidRPr="00AE75B5" w:rsidRDefault="00907B9C" w:rsidP="002F03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Anno </w:t>
      </w:r>
      <w:proofErr w:type="spellStart"/>
      <w:r>
        <w:rPr>
          <w:rFonts w:ascii="Times New Roman" w:hAnsi="Times New Roman" w:cs="Times New Roman"/>
          <w:b/>
        </w:rPr>
        <w:t>scolastico………………………</w:t>
      </w:r>
      <w:proofErr w:type="spellEnd"/>
    </w:p>
    <w:p w:rsidR="00A9554B" w:rsidRPr="00AE75B5" w:rsidRDefault="00F369D9" w:rsidP="002F031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ORIENTAMENTO</w:t>
      </w:r>
    </w:p>
    <w:tbl>
      <w:tblPr>
        <w:tblStyle w:val="Grigliatabella"/>
        <w:tblW w:w="0" w:type="auto"/>
        <w:tblLook w:val="04A0"/>
      </w:tblPr>
      <w:tblGrid>
        <w:gridCol w:w="10232"/>
      </w:tblGrid>
      <w:tr w:rsidR="00F369D9" w:rsidRPr="00713DB5" w:rsidTr="00F369D9">
        <w:tc>
          <w:tcPr>
            <w:tcW w:w="10232" w:type="dxa"/>
          </w:tcPr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SEZIONE 1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Nome del Progetto......................................................................................................................................................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Docente/i Referente/i..................................................................................................................................................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N. PCTO ....................................................................................................................................................................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Aree tematiche 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Atenei, Istituti, Enti, Forze armate coinvolti......................................................................................................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</w:t>
            </w:r>
          </w:p>
          <w:p w:rsidR="00F369D9" w:rsidRDefault="00F369D9" w:rsidP="00F369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Altro.............................................................................................................................................................................</w:t>
            </w:r>
            <w:r w:rsidR="00713DB5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</w:t>
            </w:r>
          </w:p>
          <w:p w:rsidR="00907B9C" w:rsidRPr="00544D59" w:rsidRDefault="00907B9C" w:rsidP="00907B9C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  <w:p w:rsidR="00907B9C" w:rsidRPr="00713DB5" w:rsidRDefault="00907B9C" w:rsidP="00907B9C">
            <w:pPr>
              <w:pStyle w:val="Paragrafoelenco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</w:tc>
      </w:tr>
    </w:tbl>
    <w:p w:rsidR="00713DB5" w:rsidRPr="00713DB5" w:rsidRDefault="00713DB5" w:rsidP="00670AA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0AA0" w:rsidRPr="00713DB5" w:rsidRDefault="00F369D9" w:rsidP="00670AA0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713DB5">
        <w:rPr>
          <w:rFonts w:ascii="Times New Roman" w:hAnsi="Times New Roman" w:cs="Times New Roman"/>
          <w:b/>
          <w:sz w:val="20"/>
          <w:szCs w:val="20"/>
        </w:rPr>
        <w:t>OBIETTIVO FORMATIVO PRIORITARIO</w:t>
      </w:r>
      <w:r w:rsidR="0084512A">
        <w:rPr>
          <w:rFonts w:ascii="Times New Roman" w:hAnsi="Times New Roman" w:cs="Times New Roman"/>
          <w:b/>
          <w:sz w:val="20"/>
          <w:szCs w:val="20"/>
        </w:rPr>
        <w:t xml:space="preserve"> RAGGIUNTO</w:t>
      </w:r>
      <w:r w:rsidR="00670AA0" w:rsidRPr="00713DB5">
        <w:rPr>
          <w:rFonts w:ascii="Times New Roman" w:hAnsi="Times New Roman" w:cs="Times New Roman"/>
          <w:b/>
          <w:sz w:val="20"/>
          <w:szCs w:val="20"/>
        </w:rPr>
        <w:t xml:space="preserve">,  </w:t>
      </w:r>
      <w:r w:rsidR="00670AA0" w:rsidRPr="00713DB5">
        <w:rPr>
          <w:rFonts w:ascii="Times New Roman" w:hAnsi="Times New Roman" w:cs="Times New Roman"/>
          <w:b/>
          <w:i/>
          <w:sz w:val="20"/>
          <w:szCs w:val="20"/>
        </w:rPr>
        <w:t xml:space="preserve">Legge 107/2015 </w:t>
      </w:r>
    </w:p>
    <w:p w:rsidR="00713DB5" w:rsidRPr="00713DB5" w:rsidRDefault="00670AA0" w:rsidP="00AE75B5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713DB5">
        <w:rPr>
          <w:rFonts w:ascii="Times New Roman" w:hAnsi="Times New Roman" w:cs="Times New Roman"/>
          <w:b/>
          <w:i/>
          <w:sz w:val="20"/>
          <w:szCs w:val="20"/>
        </w:rPr>
        <w:t>Comma 7</w:t>
      </w:r>
      <w:r w:rsidR="000A6D7F" w:rsidRPr="00713DB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E75B5" w:rsidRPr="00713DB5">
        <w:rPr>
          <w:rFonts w:ascii="Times New Roman" w:hAnsi="Times New Roman" w:cs="Times New Roman"/>
          <w:b/>
          <w:i/>
          <w:sz w:val="20"/>
          <w:szCs w:val="20"/>
        </w:rPr>
        <w:t>s</w:t>
      </w:r>
      <w:r w:rsidRPr="00713DB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: </w:t>
      </w:r>
      <w:r w:rsidR="00AE75B5" w:rsidRPr="00713DB5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definizione di un sistema di orientamento. </w:t>
      </w:r>
    </w:p>
    <w:tbl>
      <w:tblPr>
        <w:tblStyle w:val="Grigliatabella"/>
        <w:tblW w:w="0" w:type="auto"/>
        <w:tblLook w:val="04A0"/>
      </w:tblPr>
      <w:tblGrid>
        <w:gridCol w:w="10205"/>
      </w:tblGrid>
      <w:tr w:rsidR="00F369D9" w:rsidRPr="00713DB5" w:rsidTr="00F369D9">
        <w:tc>
          <w:tcPr>
            <w:tcW w:w="10205" w:type="dxa"/>
          </w:tcPr>
          <w:p w:rsidR="00F369D9" w:rsidRPr="00713DB5" w:rsidRDefault="00F369D9" w:rsidP="00F369D9">
            <w:pPr>
              <w:tabs>
                <w:tab w:val="left" w:pos="284"/>
                <w:tab w:val="left" w:pos="426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SEZIONE 2</w:t>
            </w:r>
          </w:p>
          <w:p w:rsidR="00F369D9" w:rsidRPr="00713DB5" w:rsidRDefault="00F369D9" w:rsidP="00F369D9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hAnsi="Times New Roman" w:cs="Times New Roman"/>
                <w:b/>
                <w:sz w:val="20"/>
                <w:szCs w:val="20"/>
              </w:rPr>
              <w:t>TRAGUARDI FORMATIVI</w:t>
            </w:r>
          </w:p>
          <w:p w:rsidR="00F369D9" w:rsidRPr="00713DB5" w:rsidRDefault="00F369D9" w:rsidP="00F369D9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3D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Indicare il traguardo/i traguardi raggiunto/i</w:t>
            </w: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3D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Orientamento in uscita</w:t>
            </w:r>
          </w:p>
          <w:p w:rsidR="00F369D9" w:rsidRPr="00713DB5" w:rsidRDefault="00F369D9" w:rsidP="00F369D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Superamento dei test d'ingresso delle varie facoltà in e fuori regione</w:t>
            </w:r>
          </w:p>
          <w:p w:rsidR="00F369D9" w:rsidRPr="00713DB5" w:rsidRDefault="00F369D9" w:rsidP="00F369D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Presa di coscienza dei propri interessi e inclinazioni</w:t>
            </w:r>
          </w:p>
          <w:p w:rsidR="00F369D9" w:rsidRPr="00713DB5" w:rsidRDefault="00F369D9" w:rsidP="00F369D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Acquisizione di una maggiore consapevolezza sulla scelta della facoltà universitaria</w:t>
            </w:r>
          </w:p>
          <w:p w:rsidR="00F369D9" w:rsidRPr="00713DB5" w:rsidRDefault="00F369D9" w:rsidP="00F369D9">
            <w:pPr>
              <w:pStyle w:val="Paragrafoelenco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F369D9" w:rsidRPr="00713DB5" w:rsidRDefault="00F369D9" w:rsidP="00F369D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3DB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Orientamento in entrata</w:t>
            </w:r>
          </w:p>
          <w:p w:rsidR="00F369D9" w:rsidRPr="00713DB5" w:rsidRDefault="00F369D9" w:rsidP="00F369D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Incremento delle iscrizioni, soprattutto al classico e agli indirizzi con potenziamento linguistico in inglese</w:t>
            </w:r>
          </w:p>
          <w:p w:rsidR="00F369D9" w:rsidRPr="00713DB5" w:rsidRDefault="00F369D9" w:rsidP="00F369D9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Miglioramento dell’efficacia della comunicazione e del raccordo con gli istituti di istruzione secondaria di primo grado del territorio</w:t>
            </w:r>
          </w:p>
          <w:p w:rsidR="00F369D9" w:rsidRPr="00713DB5" w:rsidRDefault="00F369D9" w:rsidP="00907B9C">
            <w:pPr>
              <w:pStyle w:val="Paragrafoelenco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3DB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Incremento della partecipazione delle famiglie ad eventi organizzati dalla scuola</w:t>
            </w:r>
          </w:p>
        </w:tc>
      </w:tr>
    </w:tbl>
    <w:p w:rsidR="00F919C0" w:rsidRPr="00670AA0" w:rsidRDefault="00295CDC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</w:rPr>
      </w:pPr>
      <w:r w:rsidRPr="00670AA0">
        <w:rPr>
          <w:rFonts w:ascii="Times New Roman" w:hAnsi="Times New Roman" w:cs="Times New Roman"/>
        </w:rPr>
        <w:t xml:space="preserve">Data                                                                                                                              </w:t>
      </w:r>
      <w:r w:rsidR="00392E32" w:rsidRPr="00670AA0">
        <w:rPr>
          <w:rFonts w:ascii="Times New Roman" w:hAnsi="Times New Roman" w:cs="Times New Roman"/>
        </w:rPr>
        <w:tab/>
      </w:r>
      <w:r w:rsidR="00392E32" w:rsidRPr="00670AA0">
        <w:rPr>
          <w:rFonts w:ascii="Times New Roman" w:hAnsi="Times New Roman" w:cs="Times New Roman"/>
        </w:rPr>
        <w:tab/>
      </w:r>
      <w:r w:rsidRPr="00670AA0">
        <w:rPr>
          <w:rFonts w:ascii="Times New Roman" w:hAnsi="Times New Roman" w:cs="Times New Roman"/>
        </w:rPr>
        <w:t xml:space="preserve">    Firma</w:t>
      </w:r>
    </w:p>
    <w:sectPr w:rsidR="00F919C0" w:rsidRPr="00670AA0" w:rsidSect="00BA1B36">
      <w:pgSz w:w="11906" w:h="16838"/>
      <w:pgMar w:top="284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376C"/>
    <w:multiLevelType w:val="hybridMultilevel"/>
    <w:tmpl w:val="B10A43E4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D503D6"/>
    <w:multiLevelType w:val="hybridMultilevel"/>
    <w:tmpl w:val="8F44A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7634B"/>
    <w:multiLevelType w:val="hybridMultilevel"/>
    <w:tmpl w:val="0A4C84CA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6E4007CE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9026FB"/>
    <w:multiLevelType w:val="hybridMultilevel"/>
    <w:tmpl w:val="5C6C01D6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9627B"/>
    <w:multiLevelType w:val="hybridMultilevel"/>
    <w:tmpl w:val="C666D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B5960"/>
    <w:multiLevelType w:val="hybridMultilevel"/>
    <w:tmpl w:val="E2E2A5DC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2F031B"/>
    <w:rsid w:val="00047862"/>
    <w:rsid w:val="00070234"/>
    <w:rsid w:val="000A6D7F"/>
    <w:rsid w:val="000D1B6F"/>
    <w:rsid w:val="000E6B10"/>
    <w:rsid w:val="001012FB"/>
    <w:rsid w:val="001443BB"/>
    <w:rsid w:val="001D6A56"/>
    <w:rsid w:val="002578AE"/>
    <w:rsid w:val="00261902"/>
    <w:rsid w:val="00295CDC"/>
    <w:rsid w:val="002A402D"/>
    <w:rsid w:val="002C0B33"/>
    <w:rsid w:val="002F031B"/>
    <w:rsid w:val="00392E32"/>
    <w:rsid w:val="004446D8"/>
    <w:rsid w:val="004C2578"/>
    <w:rsid w:val="004E03DB"/>
    <w:rsid w:val="00660F0B"/>
    <w:rsid w:val="00670AA0"/>
    <w:rsid w:val="00697899"/>
    <w:rsid w:val="00713DB5"/>
    <w:rsid w:val="00751FE5"/>
    <w:rsid w:val="00775F34"/>
    <w:rsid w:val="00800EC0"/>
    <w:rsid w:val="0084512A"/>
    <w:rsid w:val="008E7F8F"/>
    <w:rsid w:val="00907B9C"/>
    <w:rsid w:val="00A9554B"/>
    <w:rsid w:val="00AE75B5"/>
    <w:rsid w:val="00B26EBE"/>
    <w:rsid w:val="00BE0536"/>
    <w:rsid w:val="00BE0E8C"/>
    <w:rsid w:val="00CB2842"/>
    <w:rsid w:val="00DE198E"/>
    <w:rsid w:val="00E6079F"/>
    <w:rsid w:val="00E70685"/>
    <w:rsid w:val="00F22AE8"/>
    <w:rsid w:val="00F369D9"/>
    <w:rsid w:val="00F919C0"/>
    <w:rsid w:val="00F9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E0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democrito.edu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4</cp:revision>
  <cp:lastPrinted>2023-06-02T20:07:00Z</cp:lastPrinted>
  <dcterms:created xsi:type="dcterms:W3CDTF">2023-06-07T08:56:00Z</dcterms:created>
  <dcterms:modified xsi:type="dcterms:W3CDTF">2025-09-22T06:55:00Z</dcterms:modified>
</cp:coreProperties>
</file>