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b/>
          <w:noProof/>
          <w:color w:val="000000"/>
          <w:sz w:val="16"/>
          <w:szCs w:val="16"/>
          <w:lang w:eastAsia="it-IT"/>
        </w:rPr>
        <w:drawing>
          <wp:inline distT="0" distB="0" distL="114300" distR="114300">
            <wp:extent cx="504000" cy="483623"/>
            <wp:effectExtent l="19050" t="0" r="0" b="0"/>
            <wp:docPr id="4" name="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000" cy="4836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16"/>
          <w:szCs w:val="16"/>
        </w:rPr>
      </w:pP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MINISTERO DELL’ISTRUZIONE, DELL’UNIVERSITÀ E DELLA RICERCA 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UFFICIO SCOLASTICO REGIONALE PER IL LAZIO</w:t>
      </w:r>
      <w:r w:rsidRPr="00EC4B80">
        <w:rPr>
          <w:rFonts w:ascii="Calibri" w:eastAsia="Calibri" w:hAnsi="Calibri" w:cs="Calibri"/>
          <w:color w:val="000000"/>
          <w:sz w:val="16"/>
          <w:szCs w:val="16"/>
        </w:rPr>
        <w:tab/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LICEO STATALE “DEMOCRITO”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CLASSICO e SCIENTIFICO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Viale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Prassilla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>, 79 – 00124 Roma – telefono 06/50915581 – fax 06/5090861 - Distretto XXI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Cod.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Fisc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 xml:space="preserve">. 97040180586 – e-mail: RMPS65000Q@istruzione.it – indirizzo internet: www.liceodemocrito.edu.itCod. </w:t>
      </w:r>
      <w:proofErr w:type="spellStart"/>
      <w:r w:rsidRPr="00EC4B80">
        <w:rPr>
          <w:rFonts w:ascii="Calibri" w:eastAsia="Calibri" w:hAnsi="Calibri" w:cs="Calibri"/>
          <w:color w:val="000000"/>
          <w:sz w:val="16"/>
          <w:szCs w:val="16"/>
        </w:rPr>
        <w:t>Mecc</w:t>
      </w:r>
      <w:proofErr w:type="spellEnd"/>
      <w:r w:rsidRPr="00EC4B80">
        <w:rPr>
          <w:rFonts w:ascii="Calibri" w:eastAsia="Calibri" w:hAnsi="Calibri" w:cs="Calibri"/>
          <w:color w:val="000000"/>
          <w:sz w:val="16"/>
          <w:szCs w:val="16"/>
        </w:rPr>
        <w:t>. RMPS65000Q</w:t>
      </w:r>
    </w:p>
    <w:p w:rsidR="002F031B" w:rsidRPr="00EC4B80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color w:val="000000"/>
          <w:sz w:val="16"/>
          <w:szCs w:val="16"/>
        </w:rPr>
      </w:pPr>
      <w:r w:rsidRPr="00EC4B80">
        <w:rPr>
          <w:rFonts w:ascii="Calibri" w:eastAsia="Calibri" w:hAnsi="Calibri" w:cs="Calibri"/>
          <w:color w:val="000000"/>
          <w:sz w:val="16"/>
          <w:szCs w:val="16"/>
        </w:rPr>
        <w:t>Succursali: Largo Theodor Herzl, 51 – 00124 Roma tel.06/50930478 fax 06/5090133</w:t>
      </w:r>
    </w:p>
    <w:p w:rsidR="002F031B" w:rsidRDefault="002F031B" w:rsidP="002F03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A6015C" w:rsidRDefault="00A6015C" w:rsidP="008952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31B" w:rsidRPr="00CD6D76" w:rsidRDefault="002F031B" w:rsidP="008952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6D76">
        <w:rPr>
          <w:rFonts w:ascii="Times New Roman" w:hAnsi="Times New Roman" w:cs="Times New Roman"/>
          <w:b/>
          <w:sz w:val="20"/>
          <w:szCs w:val="20"/>
        </w:rPr>
        <w:t>SCHEDA PER RENDICONTAZIONE</w:t>
      </w:r>
      <w:r w:rsidR="00E836D0">
        <w:rPr>
          <w:rFonts w:ascii="Times New Roman" w:hAnsi="Times New Roman" w:cs="Times New Roman"/>
          <w:b/>
          <w:sz w:val="20"/>
          <w:szCs w:val="20"/>
        </w:rPr>
        <w:t xml:space="preserve"> TRIENNIO 2022-2025</w:t>
      </w:r>
    </w:p>
    <w:p w:rsidR="00A6015C" w:rsidRDefault="00A6015C" w:rsidP="008952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31B" w:rsidRPr="00CD6D76" w:rsidRDefault="00E836D0" w:rsidP="008952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Anno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scolastico……………………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..</w:t>
      </w:r>
    </w:p>
    <w:p w:rsidR="00895257" w:rsidRPr="00CD6D76" w:rsidRDefault="00895257" w:rsidP="002F03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031B" w:rsidRDefault="00A6015C" w:rsidP="002F031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AREA UMANISTICA</w:t>
      </w:r>
    </w:p>
    <w:tbl>
      <w:tblPr>
        <w:tblStyle w:val="Grigliatabella"/>
        <w:tblW w:w="0" w:type="auto"/>
        <w:tblLook w:val="04A0"/>
      </w:tblPr>
      <w:tblGrid>
        <w:gridCol w:w="10205"/>
      </w:tblGrid>
      <w:tr w:rsidR="00A6015C" w:rsidTr="00A6015C">
        <w:tc>
          <w:tcPr>
            <w:tcW w:w="10205" w:type="dxa"/>
          </w:tcPr>
          <w:p w:rsidR="00A6015C" w:rsidRDefault="00A6015C" w:rsidP="00A60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SEZIONE 1</w:t>
            </w:r>
          </w:p>
          <w:p w:rsidR="00A6015C" w:rsidRPr="00CD6D76" w:rsidRDefault="00A6015C" w:rsidP="00A60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D76">
              <w:rPr>
                <w:rFonts w:ascii="Times New Roman" w:hAnsi="Times New Roman" w:cs="Times New Roman"/>
                <w:b/>
                <w:sz w:val="20"/>
                <w:szCs w:val="20"/>
              </w:rPr>
              <w:t>Nome del Progetto.................................................................................................................................................................</w:t>
            </w:r>
          </w:p>
          <w:p w:rsidR="00A6015C" w:rsidRPr="00CD6D76" w:rsidRDefault="00A6015C" w:rsidP="00A6015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D76">
              <w:rPr>
                <w:rFonts w:ascii="Times New Roman" w:hAnsi="Times New Roman" w:cs="Times New Roman"/>
                <w:b/>
                <w:sz w:val="20"/>
                <w:szCs w:val="20"/>
              </w:rPr>
              <w:t>Docente/i Referente/i............................................................................................................................................................</w:t>
            </w:r>
          </w:p>
          <w:p w:rsidR="00A6015C" w:rsidRDefault="00A6015C" w:rsidP="00A6015C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D76">
              <w:rPr>
                <w:rFonts w:ascii="Times New Roman" w:hAnsi="Times New Roman" w:cs="Times New Roman"/>
                <w:b/>
                <w:sz w:val="20"/>
                <w:szCs w:val="20"/>
              </w:rPr>
              <w:t>N.</w:t>
            </w:r>
            <w:r w:rsidR="002523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alunni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  N. classi partecipanti  </w:t>
            </w:r>
            <w:r w:rsidRPr="00CD6D76"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................................................................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..............................................</w:t>
            </w:r>
          </w:p>
          <w:p w:rsidR="00E836D0" w:rsidRPr="00544D59" w:rsidRDefault="00E836D0" w:rsidP="00E836D0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65/2023</w:t>
            </w:r>
          </w:p>
          <w:p w:rsidR="00E836D0" w:rsidRPr="00E836D0" w:rsidRDefault="00E836D0" w:rsidP="00E836D0">
            <w:pPr>
              <w:pStyle w:val="Paragrafoelenco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544D59">
              <w:rPr>
                <w:rFonts w:ascii="Times New Roman" w:hAnsi="Times New Roman" w:cs="Times New Roman"/>
                <w:b/>
              </w:rPr>
              <w:t>PNRR DM 65/202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A6015C" w:rsidRDefault="00A6015C" w:rsidP="002F031B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554B" w:rsidRPr="00CD6D76" w:rsidRDefault="003D7B12" w:rsidP="002F031B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OBIETTIV</w:t>
      </w:r>
      <w:r w:rsidR="00DC6F25">
        <w:rPr>
          <w:rFonts w:ascii="Times New Roman" w:hAnsi="Times New Roman" w:cs="Times New Roman"/>
          <w:b/>
          <w:sz w:val="20"/>
          <w:szCs w:val="20"/>
        </w:rPr>
        <w:t>I</w:t>
      </w:r>
      <w:r>
        <w:rPr>
          <w:rFonts w:ascii="Times New Roman" w:hAnsi="Times New Roman" w:cs="Times New Roman"/>
          <w:b/>
          <w:sz w:val="20"/>
          <w:szCs w:val="20"/>
        </w:rPr>
        <w:t xml:space="preserve"> FORMATIVI PRIORITARI</w:t>
      </w:r>
      <w:r w:rsidR="000F4933">
        <w:rPr>
          <w:rFonts w:ascii="Times New Roman" w:hAnsi="Times New Roman" w:cs="Times New Roman"/>
          <w:b/>
          <w:sz w:val="20"/>
          <w:szCs w:val="20"/>
        </w:rPr>
        <w:t xml:space="preserve"> RAGGIUNTI</w:t>
      </w:r>
      <w:r w:rsidR="00AE1E3F" w:rsidRPr="00CD6D76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AE1E3F" w:rsidRPr="00CD6D76">
        <w:rPr>
          <w:rFonts w:ascii="Times New Roman" w:hAnsi="Times New Roman" w:cs="Times New Roman"/>
          <w:b/>
          <w:i/>
          <w:sz w:val="20"/>
          <w:szCs w:val="20"/>
        </w:rPr>
        <w:t xml:space="preserve">Legge 107/2015 </w:t>
      </w:r>
    </w:p>
    <w:p w:rsidR="00151908" w:rsidRPr="00CD6D76" w:rsidRDefault="00151908" w:rsidP="00A6015C">
      <w:pPr>
        <w:pStyle w:val="Paragrafoelenco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CD6D76">
        <w:rPr>
          <w:rFonts w:ascii="Times New Roman" w:hAnsi="Times New Roman" w:cs="Times New Roman"/>
          <w:b/>
          <w:i/>
          <w:sz w:val="20"/>
          <w:szCs w:val="20"/>
        </w:rPr>
        <w:t>Comma 7 c</w:t>
      </w:r>
      <w:r w:rsidRPr="00CD6D76">
        <w:rPr>
          <w:rFonts w:ascii="Times New Roman" w:hAnsi="Times New Roman" w:cs="Times New Roman"/>
          <w:i/>
          <w:sz w:val="20"/>
          <w:szCs w:val="20"/>
        </w:rPr>
        <w:t>: «potenziamento delle competenze nella pratica e nella cultura musicale, nell'arte e nella storia dell’arte, nel cinema, nelle tecniche e nei media di produzione e di diffusione delle immagini e dei suoni,anche mediante il coinvolgimento dei musei e degli altri istituti pubblici e privati operanti in tali settori».</w:t>
      </w:r>
    </w:p>
    <w:p w:rsidR="00151908" w:rsidRPr="00CD6D76" w:rsidRDefault="00151908" w:rsidP="00A6015C">
      <w:pPr>
        <w:pStyle w:val="Paragrafoelenco"/>
        <w:spacing w:after="0" w:line="240" w:lineRule="auto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CD6D76">
        <w:rPr>
          <w:rFonts w:ascii="Times New Roman" w:hAnsi="Times New Roman" w:cs="Times New Roman"/>
          <w:b/>
          <w:i/>
          <w:sz w:val="20"/>
          <w:szCs w:val="20"/>
        </w:rPr>
        <w:t xml:space="preserve">Comma 7 d:  </w:t>
      </w:r>
      <w:r w:rsidRPr="00CD6D76">
        <w:rPr>
          <w:rFonts w:ascii="Times New Roman" w:hAnsi="Times New Roman" w:cs="Times New Roman"/>
          <w:i/>
          <w:sz w:val="20"/>
          <w:szCs w:val="20"/>
        </w:rPr>
        <w:t xml:space="preserve"> Sviluppo di comportamenti responsabili ispirati alla conoscenza e al rispetto della legalità, della sostenibilità ambientale, dei beni paesaggistici, del patrimonio e delle attività culturali.</w:t>
      </w:r>
    </w:p>
    <w:p w:rsidR="00151908" w:rsidRPr="00CD6D76" w:rsidRDefault="00151908" w:rsidP="00151908">
      <w:pPr>
        <w:pStyle w:val="Paragrafoelenco"/>
        <w:spacing w:after="0" w:line="240" w:lineRule="auto"/>
        <w:ind w:left="-284" w:hanging="283"/>
        <w:rPr>
          <w:rFonts w:ascii="Times New Roman" w:hAnsi="Times New Roman" w:cs="Times New Roman"/>
          <w:i/>
          <w:sz w:val="20"/>
          <w:szCs w:val="20"/>
        </w:rPr>
      </w:pPr>
    </w:p>
    <w:p w:rsidR="00A6015C" w:rsidRDefault="00151908" w:rsidP="00A6015C">
      <w:pPr>
        <w:pStyle w:val="Paragrafoelenco"/>
        <w:spacing w:after="0" w:line="240" w:lineRule="auto"/>
        <w:ind w:left="-284"/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</w:pPr>
      <w:r w:rsidRPr="00CD6D76">
        <w:rPr>
          <w:rFonts w:ascii="Times New Roman" w:hAnsi="Times New Roman" w:cs="Times New Roman"/>
          <w:b/>
          <w:i/>
          <w:sz w:val="20"/>
          <w:szCs w:val="20"/>
        </w:rPr>
        <w:t>Comma 7 f:</w:t>
      </w:r>
      <w:r w:rsidRPr="00CD6D76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 xml:space="preserve"> </w:t>
      </w:r>
      <w:r w:rsidRPr="00CD6D7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 </w:t>
      </w:r>
      <w:r w:rsidRPr="00CD6D76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 xml:space="preserve">potenziamento delle metodologie </w:t>
      </w:r>
      <w:proofErr w:type="spellStart"/>
      <w:r w:rsidRPr="00CD6D76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laboratoriali</w:t>
      </w:r>
      <w:proofErr w:type="spellEnd"/>
      <w:r w:rsidRPr="00CD6D76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 xml:space="preserve"> e delle attività di laboratorio</w:t>
      </w:r>
    </w:p>
    <w:p w:rsidR="00A6015C" w:rsidRDefault="00A6015C" w:rsidP="00A6015C">
      <w:pPr>
        <w:pStyle w:val="Paragrafoelenco"/>
        <w:spacing w:after="0" w:line="240" w:lineRule="auto"/>
        <w:ind w:left="-284"/>
        <w:rPr>
          <w:rFonts w:ascii="Times New Roman" w:hAnsi="Times New Roman" w:cs="Times New Roman"/>
          <w:b/>
          <w:i/>
          <w:sz w:val="20"/>
          <w:szCs w:val="20"/>
        </w:rPr>
      </w:pPr>
    </w:p>
    <w:p w:rsidR="00151908" w:rsidRPr="00A6015C" w:rsidRDefault="00151908" w:rsidP="00A6015C">
      <w:pPr>
        <w:pStyle w:val="Paragrafoelenco"/>
        <w:spacing w:after="0" w:line="240" w:lineRule="auto"/>
        <w:ind w:left="-284"/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</w:pPr>
      <w:r w:rsidRPr="00A6015C">
        <w:rPr>
          <w:rFonts w:ascii="Times New Roman" w:hAnsi="Times New Roman" w:cs="Times New Roman"/>
          <w:b/>
          <w:i/>
          <w:sz w:val="20"/>
          <w:szCs w:val="20"/>
        </w:rPr>
        <w:t>Comma 7 m</w:t>
      </w:r>
      <w:r w:rsidRPr="00A6015C">
        <w:rPr>
          <w:rFonts w:ascii="Times New Roman" w:hAnsi="Times New Roman" w:cs="Times New Roman"/>
          <w:i/>
          <w:sz w:val="20"/>
          <w:szCs w:val="20"/>
        </w:rPr>
        <w:t xml:space="preserve"> «valorizzazione della scuola intesa come comunità attiva, aperta al territorio e in grado di sviluppare e aumentare l’interazione con le famiglie e con la comunità locale, comprese le organizzazioni del terzo settore e le imprese».</w:t>
      </w:r>
    </w:p>
    <w:p w:rsidR="00A6015C" w:rsidRDefault="00A6015C" w:rsidP="00A6015C">
      <w:pPr>
        <w:pStyle w:val="Paragrafoelenco"/>
        <w:ind w:left="-284"/>
        <w:rPr>
          <w:rFonts w:ascii="Times New Roman" w:hAnsi="Times New Roman" w:cs="Times New Roman"/>
          <w:b/>
          <w:i/>
          <w:sz w:val="20"/>
          <w:szCs w:val="20"/>
        </w:rPr>
      </w:pPr>
    </w:p>
    <w:p w:rsidR="00151908" w:rsidRPr="00CD6D76" w:rsidRDefault="00151908" w:rsidP="00A6015C">
      <w:pPr>
        <w:pStyle w:val="Paragrafoelenco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CD6D76">
        <w:rPr>
          <w:rFonts w:ascii="Times New Roman" w:hAnsi="Times New Roman" w:cs="Times New Roman"/>
          <w:b/>
          <w:i/>
          <w:sz w:val="20"/>
          <w:szCs w:val="20"/>
        </w:rPr>
        <w:t xml:space="preserve">Comma 7 q: </w:t>
      </w:r>
      <w:r w:rsidRPr="00CD6D7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 xml:space="preserve">individuazione  di  percorsi  e  di  sistemi  funzionali  alla </w:t>
      </w:r>
      <w:proofErr w:type="spellStart"/>
      <w:r w:rsidRPr="00CD6D7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premialita</w:t>
      </w:r>
      <w:proofErr w:type="spellEnd"/>
      <w:r w:rsidRPr="00CD6D76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' e alla valorizzazione del merito  degli  alunni  e  degli studenti;</w:t>
      </w:r>
    </w:p>
    <w:p w:rsidR="00AE1E3F" w:rsidRPr="00CD6D76" w:rsidRDefault="00AE1E3F" w:rsidP="00A6015C">
      <w:pPr>
        <w:pStyle w:val="Paragrafoelenco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CD6D76">
        <w:rPr>
          <w:rFonts w:ascii="Times New Roman" w:hAnsi="Times New Roman" w:cs="Times New Roman"/>
          <w:b/>
          <w:i/>
          <w:sz w:val="20"/>
          <w:szCs w:val="20"/>
        </w:rPr>
        <w:t>Comma 7 r</w:t>
      </w:r>
      <w:r w:rsidRPr="00CD6D76">
        <w:rPr>
          <w:rFonts w:ascii="Times New Roman" w:hAnsi="Times New Roman" w:cs="Times New Roman"/>
          <w:i/>
          <w:sz w:val="20"/>
          <w:szCs w:val="20"/>
        </w:rPr>
        <w:t>: «alfabetizzazione e perfezionamento dell'italiano come lingua seconda attraverso corsi e laboratori per studenti di cittadinanza o di lingua non italiana, da organizzare anche in collaborazione  con gli enti locali e il terzo settore, con l'apporto delle comunità di origine, delle famiglie e dei mediatori culturali».</w:t>
      </w:r>
    </w:p>
    <w:p w:rsidR="00A6015C" w:rsidRDefault="00A6015C" w:rsidP="00AE1E3F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36D0" w:rsidRDefault="00E836D0" w:rsidP="00E836D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836D0" w:rsidRDefault="00E836D0" w:rsidP="00E836D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AREA UMANISTICA</w:t>
      </w:r>
    </w:p>
    <w:p w:rsidR="00E836D0" w:rsidRDefault="00E836D0" w:rsidP="00AE1E3F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0205"/>
      </w:tblGrid>
      <w:tr w:rsidR="00A6015C" w:rsidTr="00A6015C">
        <w:tc>
          <w:tcPr>
            <w:tcW w:w="10205" w:type="dxa"/>
          </w:tcPr>
          <w:p w:rsidR="00A6015C" w:rsidRDefault="00A6015C" w:rsidP="00A6015C">
            <w:pPr>
              <w:tabs>
                <w:tab w:val="left" w:pos="284"/>
                <w:tab w:val="left" w:pos="426"/>
              </w:tabs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SEZIONE 2</w:t>
            </w:r>
          </w:p>
          <w:p w:rsidR="00A6015C" w:rsidRPr="00CD6D76" w:rsidRDefault="00A6015C" w:rsidP="00A6015C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6D76">
              <w:rPr>
                <w:rFonts w:ascii="Times New Roman" w:hAnsi="Times New Roman" w:cs="Times New Roman"/>
                <w:b/>
                <w:sz w:val="20"/>
                <w:szCs w:val="20"/>
              </w:rPr>
              <w:t>TRAGUARDI FORMATIVI</w:t>
            </w:r>
          </w:p>
          <w:p w:rsidR="00A6015C" w:rsidRPr="00CD6D76" w:rsidRDefault="00A6015C" w:rsidP="00A6015C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CD6D7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Indicare il traguardo/i traguardi raggiunto/i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Miglioramento della qualità degli apprendimenti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Potenziamento delle conoscenze d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isciplinari e interdisciplinari</w:t>
            </w:r>
          </w:p>
          <w:p w:rsidR="00A6015C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Consolidamento delle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competenze in lingua italiana</w:t>
            </w:r>
          </w:p>
          <w:p w:rsidR="00A6015C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  <w:tab w:val="left" w:pos="-284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5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Miglioramento degli esiti finali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Acquisizione di  competenze e conoscenze attrav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erso il dialogo interculturale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Rinforzo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delle competenze digitali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Sviluppo </w:t>
            </w: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del creative </w:t>
            </w:r>
            <w:proofErr w:type="spellStart"/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writing</w:t>
            </w:r>
            <w:proofErr w:type="spellEnd"/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</w:p>
          <w:p w:rsidR="00A6015C" w:rsidRPr="00651257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5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Apprendimento cooperativo e collaborativo</w:t>
            </w:r>
          </w:p>
          <w:p w:rsidR="00A6015C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5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Inclusione</w:t>
            </w:r>
          </w:p>
          <w:p w:rsidR="00A6015C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Sviluppo delle capacità relazionali 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65125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Superamento di b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arriere psicologiche</w:t>
            </w: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426"/>
              </w:tabs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Potenziamento e v</w:t>
            </w: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alori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zzazione delle proprie capacità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Sviluppo  del senso di appartenenza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Promozione di rapporti di fiduci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 e di nuovi legami di comunità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before="240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Sviluppo di atteggiamenti di solidarietà e interazione dialogica.</w:t>
            </w: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Valorizzazione della competizione come strumento di apprendimento cooperativo e promozione di  rapporti efficaci e solidali.</w:t>
            </w:r>
          </w:p>
          <w:p w:rsidR="00A6015C" w:rsidRPr="00CD6D76" w:rsidRDefault="00A6015C" w:rsidP="00A6015C">
            <w:pPr>
              <w:pStyle w:val="Paragrafoelenco"/>
              <w:tabs>
                <w:tab w:val="left" w:pos="-284"/>
              </w:tabs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A6015C" w:rsidRPr="00CD6D76" w:rsidRDefault="00A6015C" w:rsidP="00A6015C">
            <w:pPr>
              <w:pStyle w:val="Paragrafoelenco"/>
              <w:numPr>
                <w:ilvl w:val="0"/>
                <w:numId w:val="7"/>
              </w:numPr>
              <w:tabs>
                <w:tab w:val="left" w:pos="-284"/>
              </w:tabs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CD6D76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Altro</w:t>
            </w:r>
          </w:p>
          <w:p w:rsidR="00A6015C" w:rsidRDefault="00A6015C" w:rsidP="00AE1E3F">
            <w:pPr>
              <w:tabs>
                <w:tab w:val="left" w:pos="284"/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A6015C" w:rsidRDefault="00A6015C" w:rsidP="00AE1E3F">
      <w:pPr>
        <w:tabs>
          <w:tab w:val="left" w:pos="284"/>
          <w:tab w:val="left" w:pos="426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E2933" w:rsidRPr="00CD6D76" w:rsidRDefault="00BE2933" w:rsidP="004C2578">
      <w:pPr>
        <w:tabs>
          <w:tab w:val="left" w:pos="284"/>
          <w:tab w:val="left" w:pos="426"/>
        </w:tabs>
        <w:rPr>
          <w:rFonts w:ascii="Times New Roman" w:hAnsi="Times New Roman" w:cs="Times New Roman"/>
          <w:sz w:val="20"/>
          <w:szCs w:val="20"/>
        </w:rPr>
      </w:pPr>
      <w:r w:rsidRPr="00CD6D76">
        <w:rPr>
          <w:rFonts w:ascii="Times New Roman" w:hAnsi="Times New Roman" w:cs="Times New Roman"/>
          <w:sz w:val="20"/>
          <w:szCs w:val="20"/>
        </w:rPr>
        <w:t>Data                                                                                                                                       Firma</w:t>
      </w:r>
    </w:p>
    <w:sectPr w:rsidR="00BE2933" w:rsidRPr="00CD6D76" w:rsidSect="003D7B12">
      <w:headerReference w:type="default" r:id="rId9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7B2" w:rsidRDefault="00DB37B2" w:rsidP="00E836D0">
      <w:pPr>
        <w:spacing w:after="0" w:line="240" w:lineRule="auto"/>
      </w:pPr>
      <w:r>
        <w:separator/>
      </w:r>
    </w:p>
  </w:endnote>
  <w:endnote w:type="continuationSeparator" w:id="0">
    <w:p w:rsidR="00DB37B2" w:rsidRDefault="00DB37B2" w:rsidP="00E83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7B2" w:rsidRDefault="00DB37B2" w:rsidP="00E836D0">
      <w:pPr>
        <w:spacing w:after="0" w:line="240" w:lineRule="auto"/>
      </w:pPr>
      <w:r>
        <w:separator/>
      </w:r>
    </w:p>
  </w:footnote>
  <w:footnote w:type="continuationSeparator" w:id="0">
    <w:p w:rsidR="00DB37B2" w:rsidRDefault="00DB37B2" w:rsidP="00E83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0032"/>
      <w:docPartObj>
        <w:docPartGallery w:val="Page Numbers (Top of Page)"/>
        <w:docPartUnique/>
      </w:docPartObj>
    </w:sdtPr>
    <w:sdtContent>
      <w:p w:rsidR="00E836D0" w:rsidRDefault="00E836D0">
        <w:pPr>
          <w:pStyle w:val="Intestazione"/>
          <w:jc w:val="right"/>
        </w:pPr>
        <w:fldSimple w:instr=" PAGE   \* MERGEFORMAT ">
          <w:r>
            <w:rPr>
              <w:noProof/>
            </w:rPr>
            <w:t>2</w:t>
          </w:r>
        </w:fldSimple>
      </w:p>
      <w:p w:rsidR="00E836D0" w:rsidRDefault="00E836D0">
        <w:pPr>
          <w:pStyle w:val="Intestazione"/>
          <w:jc w:val="right"/>
        </w:pPr>
      </w:p>
      <w:p w:rsidR="00E836D0" w:rsidRDefault="00E836D0">
        <w:pPr>
          <w:pStyle w:val="Intestazione"/>
          <w:jc w:val="right"/>
        </w:pPr>
      </w:p>
      <w:p w:rsidR="00E836D0" w:rsidRDefault="00E836D0">
        <w:pPr>
          <w:pStyle w:val="Intestazione"/>
          <w:jc w:val="right"/>
        </w:pPr>
      </w:p>
      <w:p w:rsidR="00E836D0" w:rsidRDefault="00E836D0">
        <w:pPr>
          <w:pStyle w:val="Intestazione"/>
          <w:jc w:val="right"/>
        </w:pPr>
      </w:p>
    </w:sdtContent>
  </w:sdt>
  <w:p w:rsidR="00E836D0" w:rsidRDefault="00E836D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A7BA2"/>
    <w:multiLevelType w:val="hybridMultilevel"/>
    <w:tmpl w:val="180AB762"/>
    <w:lvl w:ilvl="0" w:tplc="A0F20A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B50B2"/>
    <w:multiLevelType w:val="hybridMultilevel"/>
    <w:tmpl w:val="1D0224BC"/>
    <w:lvl w:ilvl="0" w:tplc="492219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81CFC"/>
    <w:multiLevelType w:val="hybridMultilevel"/>
    <w:tmpl w:val="3DFE8A3E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FF6C10"/>
    <w:multiLevelType w:val="hybridMultilevel"/>
    <w:tmpl w:val="E1448D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026FB"/>
    <w:multiLevelType w:val="hybridMultilevel"/>
    <w:tmpl w:val="5C6C01D6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E4B71"/>
    <w:multiLevelType w:val="hybridMultilevel"/>
    <w:tmpl w:val="F74E1290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22057"/>
    <w:multiLevelType w:val="hybridMultilevel"/>
    <w:tmpl w:val="D1DEADC4"/>
    <w:lvl w:ilvl="0" w:tplc="6E4007CE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51344E"/>
    <w:multiLevelType w:val="hybridMultilevel"/>
    <w:tmpl w:val="2494BD2E"/>
    <w:lvl w:ilvl="0" w:tplc="041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031B"/>
    <w:rsid w:val="00070234"/>
    <w:rsid w:val="000D25B0"/>
    <w:rsid w:val="000F4933"/>
    <w:rsid w:val="001012FB"/>
    <w:rsid w:val="00151908"/>
    <w:rsid w:val="0025237B"/>
    <w:rsid w:val="0025534E"/>
    <w:rsid w:val="00261902"/>
    <w:rsid w:val="002C0B33"/>
    <w:rsid w:val="002F031B"/>
    <w:rsid w:val="00396697"/>
    <w:rsid w:val="003C121A"/>
    <w:rsid w:val="003D7B12"/>
    <w:rsid w:val="004C2578"/>
    <w:rsid w:val="00516CBE"/>
    <w:rsid w:val="005F33A5"/>
    <w:rsid w:val="00651257"/>
    <w:rsid w:val="00687B13"/>
    <w:rsid w:val="00737C66"/>
    <w:rsid w:val="00751FE5"/>
    <w:rsid w:val="00775F34"/>
    <w:rsid w:val="007D51CD"/>
    <w:rsid w:val="00804866"/>
    <w:rsid w:val="00895257"/>
    <w:rsid w:val="00993F1E"/>
    <w:rsid w:val="00A6015C"/>
    <w:rsid w:val="00A9554B"/>
    <w:rsid w:val="00AA497F"/>
    <w:rsid w:val="00AE1E3F"/>
    <w:rsid w:val="00AE5D12"/>
    <w:rsid w:val="00B65238"/>
    <w:rsid w:val="00BE0536"/>
    <w:rsid w:val="00BE2933"/>
    <w:rsid w:val="00C26B03"/>
    <w:rsid w:val="00CA52FE"/>
    <w:rsid w:val="00CD6D76"/>
    <w:rsid w:val="00CE1CBD"/>
    <w:rsid w:val="00D263BA"/>
    <w:rsid w:val="00D7004A"/>
    <w:rsid w:val="00DB37B2"/>
    <w:rsid w:val="00DC22F4"/>
    <w:rsid w:val="00DC6F25"/>
    <w:rsid w:val="00DE198E"/>
    <w:rsid w:val="00E70685"/>
    <w:rsid w:val="00E836D0"/>
    <w:rsid w:val="00F91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MT" w:hAnsi="Times New Roman" w:cs="Times New Roman"/>
        <w:sz w:val="24"/>
        <w:szCs w:val="24"/>
        <w:u w:val="single"/>
        <w:lang w:val="it-IT" w:eastAsia="en-US" w:bidi="ar-SA"/>
      </w:rPr>
    </w:rPrDefault>
    <w:pPrDefault>
      <w:pPr>
        <w:spacing w:line="360" w:lineRule="auto"/>
        <w:ind w:right="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031B"/>
    <w:pPr>
      <w:spacing w:after="200" w:line="276" w:lineRule="auto"/>
      <w:ind w:right="0"/>
      <w:jc w:val="left"/>
    </w:pPr>
    <w:rPr>
      <w:rFonts w:asciiTheme="minorHAnsi" w:eastAsiaTheme="minorHAnsi" w:hAnsiTheme="minorHAnsi" w:cstheme="minorBidi"/>
      <w:sz w:val="22"/>
      <w:szCs w:val="22"/>
      <w:u w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75F34"/>
    <w:pPr>
      <w:keepNext/>
      <w:keepLines/>
      <w:suppressAutoHyphen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kern w:val="2"/>
      <w:szCs w:val="21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75F34"/>
    <w:rPr>
      <w:rFonts w:asciiTheme="majorHAnsi" w:eastAsiaTheme="majorEastAsia" w:hAnsiTheme="majorHAnsi" w:cs="Mangal"/>
      <w:b/>
      <w:bCs/>
      <w:i/>
      <w:iCs/>
      <w:color w:val="4F81BD" w:themeColor="accent1"/>
      <w:kern w:val="2"/>
      <w:sz w:val="24"/>
      <w:szCs w:val="21"/>
      <w:lang w:eastAsia="hi-IN" w:bidi="hi-IN"/>
    </w:rPr>
  </w:style>
  <w:style w:type="paragraph" w:styleId="Corpodeltesto">
    <w:name w:val="Body Text"/>
    <w:basedOn w:val="Normale"/>
    <w:link w:val="CorpodeltestoCarattere"/>
    <w:uiPriority w:val="1"/>
    <w:qFormat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775F34"/>
    <w:rPr>
      <w:rFonts w:ascii="Palatino Linotype" w:eastAsia="Palatino Linotype" w:hAnsi="Palatino Linotype" w:cs="Palatino Linotype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rsid w:val="00775F34"/>
  </w:style>
  <w:style w:type="paragraph" w:customStyle="1" w:styleId="Heading1">
    <w:name w:val="Heading 1"/>
    <w:basedOn w:val="Normale"/>
    <w:uiPriority w:val="1"/>
    <w:qFormat/>
    <w:rsid w:val="00775F34"/>
    <w:pPr>
      <w:ind w:left="102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31B"/>
    <w:rPr>
      <w:rFonts w:ascii="Tahoma" w:eastAsiaTheme="minorHAnsi" w:hAnsi="Tahoma" w:cs="Tahoma"/>
      <w:sz w:val="16"/>
      <w:szCs w:val="16"/>
      <w:u w:val="none"/>
    </w:rPr>
  </w:style>
  <w:style w:type="table" w:styleId="Grigliatabella">
    <w:name w:val="Table Grid"/>
    <w:basedOn w:val="Tabellanormale"/>
    <w:uiPriority w:val="59"/>
    <w:rsid w:val="002F031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836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36D0"/>
    <w:rPr>
      <w:rFonts w:asciiTheme="minorHAnsi" w:eastAsiaTheme="minorHAnsi" w:hAnsiTheme="minorHAnsi" w:cstheme="minorBidi"/>
      <w:sz w:val="22"/>
      <w:szCs w:val="22"/>
      <w:u w:val="non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836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836D0"/>
    <w:rPr>
      <w:rFonts w:asciiTheme="minorHAnsi" w:eastAsiaTheme="minorHAnsi" w:hAnsiTheme="minorHAnsi" w:cstheme="minorBidi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DE855E-12E6-45F4-BE1B-D4E101853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d'Errico</dc:creator>
  <cp:lastModifiedBy>Luisa d'Errico</cp:lastModifiedBy>
  <cp:revision>5</cp:revision>
  <cp:lastPrinted>2023-06-02T19:21:00Z</cp:lastPrinted>
  <dcterms:created xsi:type="dcterms:W3CDTF">2023-06-07T08:29:00Z</dcterms:created>
  <dcterms:modified xsi:type="dcterms:W3CDTF">2025-09-22T13:23:00Z</dcterms:modified>
</cp:coreProperties>
</file>