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330200</wp:posOffset>
                </wp:positionV>
                <wp:extent cx="1685290" cy="49720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8118" y="3536160"/>
                          <a:ext cx="16757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330200</wp:posOffset>
                </wp:positionV>
                <wp:extent cx="1685290" cy="49720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290" cy="497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MINISTERO DELL’ISTRUZIONE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LICEO CLASSICO E SCIENTIFICO STATALE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“DEMOCRITO”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Centrale Via Prassilla, 79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Succursale Largo Theodor Herzl, 51 – 00124 ROMA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535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535e"/>
          <w:sz w:val="28"/>
          <w:szCs w:val="28"/>
          <w:u w:val="none"/>
          <w:shd w:fill="auto" w:val="clear"/>
          <w:vertAlign w:val="baseline"/>
          <w:rtl w:val="0"/>
        </w:rPr>
        <w:t xml:space="preserve">Tel 06121123816 - Fax 06 5090861 – rmps65000q@istruzione.it www.liceodemocrito.edu.it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mallCaps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mallCaps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mallCaps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40"/>
          <w:szCs w:val="40"/>
          <w:rtl w:val="0"/>
        </w:rPr>
        <w:t xml:space="preserve">Piano Didattico Personalizzato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per alunni stranieri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mallCaps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ANNO SCOLASTICO: </w:t>
        <w:tab/>
        <w:tab/>
        <w:tab/>
        <w:t xml:space="preserve">2021 - 2022</w:t>
      </w:r>
    </w:p>
    <w:p w:rsidR="00000000" w:rsidDel="00000000" w:rsidP="00000000" w:rsidRDefault="00000000" w:rsidRPr="00000000" w14:paraId="00000013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ALUNNO:</w:t>
        <w:tab/>
        <w:tab/>
        <w:tab/>
        <w:tab/>
      </w:r>
    </w:p>
    <w:p w:rsidR="00000000" w:rsidDel="00000000" w:rsidP="00000000" w:rsidRDefault="00000000" w:rsidRPr="00000000" w14:paraId="00000015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CLASSE: </w:t>
        <w:tab/>
        <w:tab/>
        <w:tab/>
        <w:tab/>
      </w:r>
    </w:p>
    <w:p w:rsidR="00000000" w:rsidDel="00000000" w:rsidP="00000000" w:rsidRDefault="00000000" w:rsidRPr="00000000" w14:paraId="00000017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INDIRIZZO: </w:t>
        <w:tab/>
        <w:tab/>
        <w:tab/>
        <w:tab/>
      </w:r>
    </w:p>
    <w:p w:rsidR="00000000" w:rsidDel="00000000" w:rsidP="00000000" w:rsidRDefault="00000000" w:rsidRPr="00000000" w14:paraId="00000019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</w:t>
      </w:r>
    </w:p>
    <w:p w:rsidR="00000000" w:rsidDel="00000000" w:rsidP="00000000" w:rsidRDefault="00000000" w:rsidRPr="00000000" w14:paraId="0000001F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delle competenze rilevate nel primo mese d’inserimento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formativi a breve e medio termine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Didattica personalizzata e misure compensative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Impegni della famiglia</w:t>
      </w:r>
    </w:p>
    <w:p w:rsidR="00000000" w:rsidDel="00000000" w:rsidP="00000000" w:rsidRDefault="00000000" w:rsidRPr="00000000" w14:paraId="00000026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26"/>
        </w:tabs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26"/>
        </w:tabs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26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DATI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0.0" w:type="dxa"/>
        <w:tblLayout w:type="fixed"/>
        <w:tblLook w:val="0000"/>
      </w:tblPr>
      <w:tblGrid>
        <w:gridCol w:w="3707"/>
        <w:gridCol w:w="6080"/>
        <w:tblGridChange w:id="0">
          <w:tblGrid>
            <w:gridCol w:w="3707"/>
            <w:gridCol w:w="6080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Insegnante coordinatore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Descrizione del contesto migratorio e situazione di inserimento in Italia.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Paese di provenienza: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Motivi del trasferimento (ricongiungimento, guerra, motivi economici)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Altri familiari presenti in Italia: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di residenza in Italia: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associazioni che hanno sostenuto il trasferimento e che supportano il nucleo familiare nell’inserimento in Italia: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possibile indicare il nominativo e il contatto del responsabile del progetto di inserimento in Italia: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e contatto dell’eventuale mediatore culturale: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Interventi finalizzati all’inclusione sociale contemporanei al percorso scolastico (Italiano L2)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Scolarizzazione pregressa (classe di provenienza e materie studiate) sulla base di un’intervista all’alunno e/o ai genitori. 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Rapporti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scuola-famiglia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riferimento per l’attuazione del presente PDP è il coordinatore di classe.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famiglia s’impegna a monitorare l’andamento didattico tramite il RE e ad incontrare i docenti periodicamente, durante il loro orario di ricevimento prenotando tramite RE.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inserimento 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Come sono andate le prime settimane di inserimento nella classe? (breve descrizione delle modalità che i docenti, i compagni e le famiglie hanno adottato per favorire l’inserimento dell’alunno).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93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VALUTAZIONE DELLE COMPETENZE RILEVATE NEL PRIMO MESE DI INSERIMENTO</w:t>
      </w:r>
    </w:p>
    <w:p w:rsidR="00000000" w:rsidDel="00000000" w:rsidP="00000000" w:rsidRDefault="00000000" w:rsidRPr="00000000" w14:paraId="0000005E">
      <w:pPr>
        <w:tabs>
          <w:tab w:val="left" w:pos="193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Materie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 rilevate</w:t>
            </w:r>
          </w:p>
          <w:p w:rsidR="00000000" w:rsidDel="00000000" w:rsidP="00000000" w:rsidRDefault="00000000" w:rsidRPr="00000000" w14:paraId="0000006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(indicare se nulle - scarse - sufficienti - buone)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Modalità 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Greco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Fisica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Storia/geografia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Disegno e Storia dell’arte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*Le modalità possono essere formali (compiti, interrogazioni) o informali (osservazione in situazione)</w:t>
      </w:r>
    </w:p>
    <w:p w:rsidR="00000000" w:rsidDel="00000000" w:rsidP="00000000" w:rsidRDefault="00000000" w:rsidRPr="00000000" w14:paraId="0000008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4.0" w:type="dxa"/>
        <w:jc w:val="left"/>
        <w:tblInd w:w="0.0" w:type="dxa"/>
        <w:tblLayout w:type="fixed"/>
        <w:tblLook w:val="0000"/>
      </w:tblPr>
      <w:tblGrid>
        <w:gridCol w:w="9694"/>
        <w:tblGridChange w:id="0">
          <w:tblGrid>
            <w:gridCol w:w="9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93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42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OBIETTIVI DI APPRENDIMENTO A BREVE E MEDIO TERMINE</w:t>
      </w:r>
    </w:p>
    <w:p w:rsidR="00000000" w:rsidDel="00000000" w:rsidP="00000000" w:rsidRDefault="00000000" w:rsidRPr="00000000" w14:paraId="0000008E">
      <w:pPr>
        <w:tabs>
          <w:tab w:val="left" w:pos="42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quanto sarà possibile i contenuti delle discipline curricolari dovranno essere opportunamente </w:t>
      </w:r>
    </w:p>
    <w:p w:rsidR="00000000" w:rsidDel="00000000" w:rsidP="00000000" w:rsidRDefault="00000000" w:rsidRPr="00000000" w14:paraId="0000008F">
      <w:pPr>
        <w:tabs>
          <w:tab w:val="left" w:pos="42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selezionati, individuando i nuclei tematici e semplificando il linguaggio. </w:t>
      </w:r>
    </w:p>
    <w:p w:rsidR="00000000" w:rsidDel="00000000" w:rsidP="00000000" w:rsidRDefault="00000000" w:rsidRPr="00000000" w14:paraId="00000090">
      <w:pPr>
        <w:tabs>
          <w:tab w:val="left" w:pos="42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apprendimenti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Breve termine 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Medio termine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Greco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Fisica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Storia/geografia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Disegno e Storia dell’arte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tabs>
          <w:tab w:val="left" w:pos="42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94.0" w:type="dxa"/>
        <w:jc w:val="left"/>
        <w:tblInd w:w="0.0" w:type="dxa"/>
        <w:tblLayout w:type="fixed"/>
        <w:tblLook w:val="0000"/>
      </w:tblPr>
      <w:tblGrid>
        <w:gridCol w:w="9694"/>
        <w:tblGridChange w:id="0">
          <w:tblGrid>
            <w:gridCol w:w="9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42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DIDATTICA PERSONALIZZATA e strumenti compensativi</w:t>
      </w:r>
    </w:p>
    <w:p w:rsidR="00000000" w:rsidDel="00000000" w:rsidP="00000000" w:rsidRDefault="00000000" w:rsidRPr="00000000" w14:paraId="000000BB">
      <w:pPr>
        <w:tabs>
          <w:tab w:val="left" w:pos="42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Strategie e metodi di insegnamento/apprendimento:</w:t>
      </w: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55.0" w:type="pct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Semplificazione linguistica dei contenuti oggetto di studio.</w:t>
            </w:r>
          </w:p>
          <w:p w:rsidR="00000000" w:rsidDel="00000000" w:rsidP="00000000" w:rsidRDefault="00000000" w:rsidRPr="00000000" w14:paraId="000000BE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Guida individuale attuata da un docente o da un compagno tutor, intesa a favorire l’esecuzione del lavoro scolastico attraverso l’utilizzo di procedimenti corretti.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Frazionamento degli obiettivi in sub-obiettivi da acquisire in modo scaglionato nel tempo.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Offrire anticipatamente schemi grafici relativi all’argomento di studio, per orientare l’alunno nella discriminazione delle informazioni essenziali.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Promuovere l’apprendimento collaborativo.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Promuovere processi metacognitivi per sollecitare nell’alunno l’autocontrollo, la gestione dell’ansia e una serena autovalutazione dei propri processi di apprendimento.</w:t>
            </w:r>
          </w:p>
        </w:tc>
      </w:tr>
    </w:tbl>
    <w:p w:rsidR="00000000" w:rsidDel="00000000" w:rsidP="00000000" w:rsidRDefault="00000000" w:rsidRPr="00000000" w14:paraId="000000C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94.0" w:type="dxa"/>
        <w:jc w:val="left"/>
        <w:tblInd w:w="0.0" w:type="dxa"/>
        <w:tblLayout w:type="fixed"/>
        <w:tblLook w:val="0000"/>
      </w:tblPr>
      <w:tblGrid>
        <w:gridCol w:w="9694"/>
        <w:tblGridChange w:id="0">
          <w:tblGrid>
            <w:gridCol w:w="9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Strumenti compensativi:</w:t>
      </w: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55.0" w:type="pc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Uso di tablet/pc con app per la didattica (se possibile specificare quali applicazioni utilizzate).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Fruizione di sintesi, mappe concettuali, schemi esemplificativi e procedurali sia durante le spiegazioni sia in occasione delle verifiche scritte e orali.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Utilizzo della calcolatrice (se ne necessario).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Estensione del tempo concesso per lo studio di ciascun argomento oggetto di valutazione.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Riduzione quantitativa dei compiti per casa.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Eventuali note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426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4. VALUTAZIONE </w:t>
      </w:r>
    </w:p>
    <w:p w:rsidR="00000000" w:rsidDel="00000000" w:rsidP="00000000" w:rsidRDefault="00000000" w:rsidRPr="00000000" w14:paraId="000000D2">
      <w:pPr>
        <w:tabs>
          <w:tab w:val="left" w:pos="42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lavoro svolto dagli alunni nei corsi di alfabetizzazione (Italiano L2) è parte integrante della valutazione.  Per la valutazione è opportuno considerare e rispettare i tempi di apprendimento dell’italiano come L2.</w:t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Modalità di verifica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 compensativi utilizzati*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 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Greco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 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Fisica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Storia/geografia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Disegno e Storia dell’arte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19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*Indicare quali strumenti sono stati utilizzati (applicazioni per la didattica, schemi, tabelle, formulari, calcolatrice).</w:t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94.0" w:type="dxa"/>
        <w:jc w:val="left"/>
        <w:tblInd w:w="0.0" w:type="dxa"/>
        <w:tblLayout w:type="fixed"/>
        <w:tblLook w:val="0000"/>
      </w:tblPr>
      <w:tblGrid>
        <w:gridCol w:w="9694"/>
        <w:tblGridChange w:id="0">
          <w:tblGrid>
            <w:gridCol w:w="9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1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1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IMPEGNI DELLA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Usare anche a casa gli strumenti compensativi concordati. 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Sostenere l’azione educativa della scuola condividendo i criteri e le modalità di verifica e valutazione. 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Sostenere l’impegno scolastico e la socializzazione dello studente favorendo l’incontro pomeridiano con i compagni di classe. 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Organizzare in forma guidata un piano di studio settimanale distribuendo giornalmente il carico di lavoro.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Verificare regolarmente lo svolgimento dei compiti assegnati.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Verificare che vengano portati a scuola i materiali richiesti.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pacing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Segnalare al coordinatore eventuali difficoltà.</w:t>
      </w:r>
    </w:p>
    <w:p w:rsidR="00000000" w:rsidDel="00000000" w:rsidP="00000000" w:rsidRDefault="00000000" w:rsidRPr="00000000" w14:paraId="00000107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16" w:lineRule="auto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presente Piano Didattico Personalizzato viene redatto letto e sottoscritto dal Consiglio di Classe:</w:t>
      </w:r>
      <w:r w:rsidDel="00000000" w:rsidR="00000000" w:rsidRPr="00000000">
        <w:rPr>
          <w:rtl w:val="0"/>
        </w:rPr>
      </w:r>
    </w:p>
    <w:tbl>
      <w:tblPr>
        <w:tblStyle w:val="Table11"/>
        <w:tblW w:w="9486.0" w:type="dxa"/>
        <w:jc w:val="left"/>
        <w:tblInd w:w="40.99999999999999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878"/>
        <w:gridCol w:w="3347"/>
        <w:gridCol w:w="3261"/>
        <w:tblGridChange w:id="0">
          <w:tblGrid>
            <w:gridCol w:w="2878"/>
            <w:gridCol w:w="3347"/>
            <w:gridCol w:w="32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Latino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Geostoria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Fisica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naturali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Storia dell’arte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Disegno e storia dell’arte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Scienze motorie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Sostegno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line="21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1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 Condiviso con:</w:t>
      </w:r>
    </w:p>
    <w:p w:rsidR="00000000" w:rsidDel="00000000" w:rsidP="00000000" w:rsidRDefault="00000000" w:rsidRPr="00000000" w14:paraId="0000013D">
      <w:pPr>
        <w:spacing w:line="21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3"/>
        </w:numPr>
        <w:spacing w:line="480" w:lineRule="auto"/>
        <w:ind w:left="454" w:hanging="454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Genitori _____________________________________________________</w:t>
      </w:r>
    </w:p>
    <w:p w:rsidR="00000000" w:rsidDel="00000000" w:rsidP="00000000" w:rsidRDefault="00000000" w:rsidRPr="00000000" w14:paraId="0000013F">
      <w:pPr>
        <w:numPr>
          <w:ilvl w:val="0"/>
          <w:numId w:val="3"/>
        </w:numPr>
        <w:spacing w:line="480" w:lineRule="auto"/>
        <w:ind w:left="454" w:hanging="454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Alunno (se maggiorenne) ________________________________________</w:t>
      </w:r>
    </w:p>
    <w:p w:rsidR="00000000" w:rsidDel="00000000" w:rsidP="00000000" w:rsidRDefault="00000000" w:rsidRPr="00000000" w14:paraId="00000140">
      <w:pPr>
        <w:numPr>
          <w:ilvl w:val="0"/>
          <w:numId w:val="3"/>
        </w:numPr>
        <w:spacing w:line="480" w:lineRule="auto"/>
        <w:ind w:left="454" w:hanging="454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Medico referente (se presente) ____________________________________</w:t>
      </w:r>
    </w:p>
    <w:p w:rsidR="00000000" w:rsidDel="00000000" w:rsidP="00000000" w:rsidRDefault="00000000" w:rsidRPr="00000000" w14:paraId="00000141">
      <w:pPr>
        <w:spacing w:line="216" w:lineRule="auto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1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DIRIGENTE SCOLASTICO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1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1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Roma,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65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MS Gothic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—"/>
      <w:lvlJc w:val="left"/>
      <w:pPr>
        <w:ind w:left="454" w:hanging="45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00" w:lineRule="atLeast"/>
    </w:pPr>
    <w:rPr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TestofumettoCarattere" w:customStyle="1">
    <w:name w:val="Testo fumetto Carattere"/>
    <w:rPr>
      <w:rFonts w:ascii="Tahoma" w:cs="Tahoma" w:eastAsia="Times New Roman" w:hAnsi="Tahoma"/>
      <w:sz w:val="16"/>
      <w:szCs w:val="16"/>
    </w:rPr>
  </w:style>
  <w:style w:type="character" w:styleId="IntestazioneCarattere" w:customStyle="1">
    <w:name w:val="Intestazione Carattere"/>
    <w:rPr>
      <w:rFonts w:ascii="Arial" w:cs="Times New Roman" w:eastAsia="Times New Roman" w:hAnsi="Arial"/>
      <w:spacing w:val="-5"/>
      <w:sz w:val="28"/>
      <w:szCs w:val="28"/>
    </w:rPr>
  </w:style>
  <w:style w:type="character" w:styleId="s1" w:customStyle="1">
    <w:name w:val="s1"/>
  </w:style>
  <w:style w:type="character" w:styleId="PidipaginaCarattere" w:customStyle="1">
    <w:name w:val="Piè di pagina Carattere"/>
    <w:rPr>
      <w:rFonts w:ascii="Times New Roman" w:cs="Times New Roman" w:eastAsia="Times New Roman" w:hAnsi="Times New Roman"/>
      <w:sz w:val="24"/>
      <w:szCs w:val="24"/>
    </w:rPr>
  </w:style>
  <w:style w:type="character" w:styleId="Numeropagina1" w:customStyle="1">
    <w:name w:val="Numero pagina1"/>
    <w:basedOn w:val="Carpredefinitoparagrafo1"/>
  </w:style>
  <w:style w:type="character" w:styleId="ListLabel1" w:customStyle="1">
    <w:name w:val="ListLabel 1"/>
    <w:rPr>
      <w:rFonts w:cs="Times New Roman" w:eastAsia="Times New Roman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Wingdings"/>
    </w:rPr>
  </w:style>
  <w:style w:type="character" w:styleId="ListLabel4" w:customStyle="1">
    <w:name w:val="ListLabel 4"/>
    <w:rPr>
      <w:rFonts w:cs="Symbol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Nomesociet" w:customStyle="1">
    <w:name w:val="Nome società"/>
    <w:basedOn w:val="Normale"/>
    <w:pPr>
      <w:widowControl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1" w:customStyle="1">
    <w:name w:val="Testo fumetto1"/>
    <w:basedOn w:val="Normale"/>
    <w:rPr>
      <w:rFonts w:ascii="Tahoma" w:cs="Tahoma" w:hAnsi="Tahoma"/>
      <w:sz w:val="16"/>
      <w:szCs w:val="16"/>
    </w:rPr>
  </w:style>
  <w:style w:type="paragraph" w:styleId="Paragrafoelenco1" w:customStyle="1">
    <w:name w:val="Paragrafo elenco1"/>
    <w:basedOn w:val="Normale"/>
    <w:pPr>
      <w:ind w:left="720"/>
    </w:pPr>
  </w:style>
  <w:style w:type="paragraph" w:styleId="Contenutotabella" w:customStyle="1">
    <w:name w:val="Contenuto tabella"/>
    <w:basedOn w:val="Normale"/>
    <w:qFormat w:val="1"/>
    <w:pPr>
      <w:widowControl w:val="0"/>
      <w:suppressLineNumbers w:val="1"/>
    </w:pPr>
    <w:rPr>
      <w:rFonts w:eastAsia="Lucida Sans Unicode"/>
      <w:kern w:val="1"/>
    </w:rPr>
  </w:style>
  <w:style w:type="paragraph" w:styleId="Nessunaspaziatura1" w:customStyle="1">
    <w:name w:val="Nessuna spaziatura1"/>
    <w:pPr>
      <w:suppressAutoHyphens w:val="1"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Intestazione">
    <w:name w:val="header"/>
    <w:basedOn w:val="Normale"/>
    <w:pPr>
      <w:widowControl w:val="0"/>
      <w:suppressLineNumbers w:val="1"/>
      <w:tabs>
        <w:tab w:val="center" w:pos="4320"/>
        <w:tab w:val="right" w:pos="8640"/>
      </w:tabs>
      <w:jc w:val="both"/>
    </w:pPr>
    <w:rPr>
      <w:rFonts w:ascii="Arial" w:hAnsi="Arial"/>
      <w:spacing w:val="-5"/>
      <w:sz w:val="28"/>
      <w:szCs w:val="28"/>
    </w:rPr>
  </w:style>
  <w:style w:type="paragraph" w:styleId="p1" w:customStyle="1">
    <w:name w:val="p1"/>
    <w:basedOn w:val="Normale"/>
    <w:pPr>
      <w:jc w:val="center"/>
    </w:pPr>
    <w:rPr>
      <w:rFonts w:ascii="Arial" w:cs="Arial" w:hAnsi="Arial"/>
      <w:color w:val="40535e"/>
      <w:sz w:val="18"/>
      <w:szCs w:val="18"/>
    </w:r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</w:pPr>
  </w:style>
  <w:style w:type="paragraph" w:styleId="Contenutocornice" w:customStyle="1">
    <w:name w:val="Contenuto cornice"/>
    <w:basedOn w:val="Corpotesto"/>
  </w:style>
  <w:style w:type="paragraph" w:styleId="Default" w:customStyle="1">
    <w:name w:val="Default"/>
    <w:rsid w:val="007F650C"/>
    <w:pPr>
      <w:suppressAutoHyphens w:val="1"/>
      <w:autoSpaceDE w:val="0"/>
    </w:pPr>
    <w:rPr>
      <w:rFonts w:ascii="Arial" w:cs="Arial" w:eastAsia="Arial" w:hAnsi="Arial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551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dichiusura">
    <w:name w:val="endnote text"/>
    <w:basedOn w:val="Normale"/>
    <w:link w:val="TestonotadichiusuraCarattere"/>
    <w:uiPriority w:val="99"/>
    <w:unhideWhenUsed w:val="1"/>
    <w:rsid w:val="00706CAA"/>
  </w:style>
  <w:style w:type="character" w:styleId="TestonotadichiusuraCarattere" w:customStyle="1">
    <w:name w:val="Testo nota di chiusura Carattere"/>
    <w:link w:val="Testonotadichiusura"/>
    <w:uiPriority w:val="99"/>
    <w:rsid w:val="00706CAA"/>
    <w:rPr>
      <w:sz w:val="24"/>
      <w:szCs w:val="24"/>
      <w:lang w:eastAsia="ar-SA"/>
    </w:rPr>
  </w:style>
  <w:style w:type="character" w:styleId="Rimandonotadichiusura">
    <w:name w:val="endnote reference"/>
    <w:uiPriority w:val="99"/>
    <w:unhideWhenUsed w:val="1"/>
    <w:rsid w:val="00706CA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706CAA"/>
  </w:style>
  <w:style w:type="character" w:styleId="TestonotaapidipaginaCarattere" w:customStyle="1">
    <w:name w:val="Testo nota a piè di pagina Carattere"/>
    <w:link w:val="Testonotaapidipagina"/>
    <w:uiPriority w:val="99"/>
    <w:rsid w:val="00706CAA"/>
    <w:rPr>
      <w:sz w:val="24"/>
      <w:szCs w:val="24"/>
      <w:lang w:eastAsia="ar-SA"/>
    </w:rPr>
  </w:style>
  <w:style w:type="character" w:styleId="Rimandonotaapidipagina">
    <w:name w:val="footnote reference"/>
    <w:uiPriority w:val="99"/>
    <w:unhideWhenUsed w:val="1"/>
    <w:rsid w:val="00706CAA"/>
    <w:rPr>
      <w:vertAlign w:val="superscript"/>
    </w:rPr>
  </w:style>
  <w:style w:type="paragraph" w:styleId="Testofumetto">
    <w:name w:val="Balloon Text"/>
    <w:basedOn w:val="Normale"/>
    <w:link w:val="TestofumettoCarattere1"/>
    <w:uiPriority w:val="99"/>
    <w:semiHidden w:val="1"/>
    <w:unhideWhenUsed w:val="1"/>
    <w:rsid w:val="0041458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1" w:customStyle="1">
    <w:name w:val="Testo fumetto Carattere1"/>
    <w:basedOn w:val="Carpredefinitoparagrafo"/>
    <w:link w:val="Testofumetto"/>
    <w:uiPriority w:val="99"/>
    <w:semiHidden w:val="1"/>
    <w:rsid w:val="00414586"/>
    <w:rPr>
      <w:rFonts w:ascii="Segoe UI" w:cs="Segoe UI" w:hAnsi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 w:val="1"/>
    <w:rsid w:val="0008132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36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yqzmFGQ0ltnHJV5vobxQ3bWxg==">AMUW2mVwtvuuhZLCZr9xjFb4+9P/DMEUJVXIXjJfDotZxGD+N5UUN60XPyQolsxmIjo/5O6LJjUDBtVoA4k9l7wSqr8Yki88DOXOnpwV91VUbHsfdGbAb0c=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2022-04-27T11:05:00Z</dcterms:created>
  <dc:creator>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